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05E1" w14:textId="41D6FBFC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  <w:b/>
          <w:bCs/>
          <w:sz w:val="36"/>
          <w:szCs w:val="36"/>
        </w:rPr>
        <w:t>Candice Parnell</w:t>
      </w:r>
      <w:r>
        <w:br/>
      </w:r>
      <w:r w:rsidR="4973AE0C" w:rsidRPr="43450A28">
        <w:rPr>
          <w:rFonts w:asciiTheme="majorHAnsi" w:eastAsiaTheme="majorEastAsia" w:hAnsiTheme="majorHAnsi" w:cstheme="majorBidi"/>
        </w:rPr>
        <w:t>Digital Producer | Project Manager</w:t>
      </w:r>
    </w:p>
    <w:p w14:paraId="0CA8D6E4" w14:textId="74EA1677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Simi Valley, CA | (904) 206-3550 </w:t>
      </w:r>
      <w:r>
        <w:br/>
      </w:r>
      <w:hyperlink r:id="rId6" w:history="1">
        <w:r w:rsidR="007255C6" w:rsidRPr="00D90EF0">
          <w:rPr>
            <w:rStyle w:val="Hyperlink"/>
            <w:rFonts w:asciiTheme="majorHAnsi" w:eastAsiaTheme="majorEastAsia" w:hAnsiTheme="majorHAnsi" w:cstheme="majorBidi"/>
          </w:rPr>
          <w:t>CandiceParnell23@gmail.com</w:t>
        </w:r>
      </w:hyperlink>
      <w:r w:rsidR="5DEEAC18" w:rsidRPr="43450A28">
        <w:rPr>
          <w:rFonts w:asciiTheme="majorHAnsi" w:eastAsiaTheme="majorEastAsia" w:hAnsiTheme="majorHAnsi" w:cstheme="majorBidi"/>
        </w:rPr>
        <w:t xml:space="preserve"> | </w:t>
      </w:r>
      <w:r w:rsidRPr="43450A28">
        <w:rPr>
          <w:rFonts w:asciiTheme="majorHAnsi" w:eastAsiaTheme="majorEastAsia" w:hAnsiTheme="majorHAnsi" w:cstheme="majorBidi"/>
        </w:rPr>
        <w:t xml:space="preserve"> </w:t>
      </w:r>
      <w:hyperlink r:id="rId7">
        <w:r w:rsidRPr="43450A28">
          <w:rPr>
            <w:rStyle w:val="Hyperlink"/>
            <w:rFonts w:asciiTheme="majorHAnsi" w:eastAsiaTheme="majorEastAsia" w:hAnsiTheme="majorHAnsi" w:cstheme="majorBidi"/>
          </w:rPr>
          <w:t>www.CandiceParnell.com</w:t>
        </w:r>
      </w:hyperlink>
    </w:p>
    <w:p w14:paraId="513C4D1D" w14:textId="77777777" w:rsidR="00826110" w:rsidRDefault="003724F7" w:rsidP="43450A28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>
        <w:br/>
      </w:r>
      <w:r w:rsidR="43450A28" w:rsidRPr="43450A2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Professional Summary</w:t>
      </w:r>
    </w:p>
    <w:p w14:paraId="6E4D8B85" w14:textId="54685EDC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Focused and experienced Digital Media Producer with 10+ years in project management and digital asset production, including </w:t>
      </w:r>
      <w:r w:rsidR="00032BB1">
        <w:rPr>
          <w:rFonts w:asciiTheme="majorHAnsi" w:eastAsiaTheme="majorEastAsia" w:hAnsiTheme="majorHAnsi" w:cstheme="majorBidi"/>
        </w:rPr>
        <w:t>10</w:t>
      </w:r>
      <w:r w:rsidRPr="43450A28">
        <w:rPr>
          <w:rFonts w:asciiTheme="majorHAnsi" w:eastAsiaTheme="majorEastAsia" w:hAnsiTheme="majorHAnsi" w:cstheme="majorBidi"/>
        </w:rPr>
        <w:t>+ years as a remote professional. Proven success in content development, workflow optimization, cross-functional communication, and production leadership. Skilled in content strategy, multimedia production, and stakeholder collaboration across global and corporate environments.</w:t>
      </w:r>
    </w:p>
    <w:p w14:paraId="6DE4543C" w14:textId="77777777" w:rsidR="00826110" w:rsidRDefault="003724F7" w:rsidP="43450A28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>
        <w:br/>
      </w:r>
      <w:r w:rsidR="43450A28" w:rsidRPr="43450A2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Professional Experience</w:t>
      </w:r>
    </w:p>
    <w:p w14:paraId="3BE061AF" w14:textId="2761AC4D" w:rsidR="00826110" w:rsidRDefault="43450A28" w:rsidP="43450A28">
      <w:pPr>
        <w:rPr>
          <w:rFonts w:asciiTheme="majorHAnsi" w:eastAsiaTheme="majorEastAsia" w:hAnsiTheme="majorHAnsi" w:cstheme="majorBidi"/>
          <w:b/>
          <w:bCs/>
        </w:rPr>
      </w:pPr>
      <w:r w:rsidRPr="43450A28">
        <w:rPr>
          <w:rFonts w:asciiTheme="majorHAnsi" w:eastAsiaTheme="majorEastAsia" w:hAnsiTheme="majorHAnsi" w:cstheme="majorBidi"/>
          <w:b/>
          <w:bCs/>
        </w:rPr>
        <w:t>Independent Pro</w:t>
      </w:r>
      <w:r w:rsidR="003724F7">
        <w:rPr>
          <w:rFonts w:asciiTheme="majorHAnsi" w:eastAsiaTheme="majorEastAsia" w:hAnsiTheme="majorHAnsi" w:cstheme="majorBidi"/>
          <w:b/>
          <w:bCs/>
        </w:rPr>
        <w:t>jects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Web &amp; Graphic Design, PM, Photography</w:t>
      </w:r>
    </w:p>
    <w:p w14:paraId="5EB29E61" w14:textId="63321F73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Aug 2018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Present</w:t>
      </w:r>
      <w:r w:rsidR="623DB1EE" w:rsidRPr="43450A28">
        <w:rPr>
          <w:rFonts w:asciiTheme="majorHAnsi" w:eastAsiaTheme="majorEastAsia" w:hAnsiTheme="majorHAnsi" w:cstheme="majorBidi"/>
        </w:rPr>
        <w:t xml:space="preserve"> (Project Based)</w:t>
      </w:r>
      <w:r w:rsidRPr="43450A28">
        <w:rPr>
          <w:rFonts w:asciiTheme="majorHAnsi" w:eastAsiaTheme="majorEastAsia" w:hAnsiTheme="majorHAnsi" w:cstheme="majorBidi"/>
        </w:rPr>
        <w:t xml:space="preserve"> | Los Angeles, CA</w:t>
      </w:r>
    </w:p>
    <w:p w14:paraId="2131F811" w14:textId="77777777" w:rsidR="00AF1F05" w:rsidRDefault="00471D60" w:rsidP="00AF1F05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AF1F05">
        <w:rPr>
          <w:rFonts w:asciiTheme="majorHAnsi" w:eastAsiaTheme="majorEastAsia" w:hAnsiTheme="majorHAnsi" w:cstheme="majorBidi"/>
        </w:rPr>
        <w:t>C</w:t>
      </w:r>
      <w:r w:rsidR="00AF1F05" w:rsidRPr="00AF1F05">
        <w:rPr>
          <w:rFonts w:asciiTheme="majorHAnsi" w:eastAsiaTheme="majorEastAsia" w:hAnsiTheme="majorHAnsi" w:cstheme="majorBidi"/>
        </w:rPr>
        <w:t>u</w:t>
      </w:r>
      <w:r w:rsidRPr="00AF1F05">
        <w:rPr>
          <w:rFonts w:asciiTheme="majorHAnsi" w:eastAsiaTheme="majorEastAsia" w:hAnsiTheme="majorHAnsi" w:cstheme="majorBidi"/>
        </w:rPr>
        <w:t>rated visual content for websites, email campaigns, and other social platforms.</w:t>
      </w:r>
    </w:p>
    <w:p w14:paraId="7FBEEDCB" w14:textId="77777777" w:rsidR="00AF1F05" w:rsidRDefault="00471D60" w:rsidP="00AF1F05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AF1F05">
        <w:rPr>
          <w:rFonts w:asciiTheme="majorHAnsi" w:eastAsiaTheme="majorEastAsia" w:hAnsiTheme="majorHAnsi" w:cstheme="majorBidi"/>
        </w:rPr>
        <w:t>Guided and informed creative strategy, Graphic Design, Web Production, and digital print photography for e-commerce.</w:t>
      </w:r>
    </w:p>
    <w:p w14:paraId="0C0CA8C0" w14:textId="77777777" w:rsidR="00AF1F05" w:rsidRDefault="00471D60" w:rsidP="00AF1F05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AF1F05">
        <w:rPr>
          <w:rFonts w:asciiTheme="majorHAnsi" w:eastAsiaTheme="majorEastAsia" w:hAnsiTheme="majorHAnsi" w:cstheme="majorBidi"/>
        </w:rPr>
        <w:t>Managed digital asset production and metadata workflows via Adobe Experience Manager (AEM) and additional CMS.</w:t>
      </w:r>
    </w:p>
    <w:p w14:paraId="1B979EF6" w14:textId="2FAB810D" w:rsidR="00410682" w:rsidRDefault="00410682" w:rsidP="00AF1F05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Optimized page performance and ranking through tailored SEO and metadata implementation. </w:t>
      </w:r>
    </w:p>
    <w:p w14:paraId="5E2917B4" w14:textId="4CF91E4F" w:rsidR="00471D60" w:rsidRPr="00AF1F05" w:rsidRDefault="00471D60" w:rsidP="00AF1F05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AF1F05">
        <w:rPr>
          <w:rFonts w:asciiTheme="majorHAnsi" w:eastAsiaTheme="majorEastAsia" w:hAnsiTheme="majorHAnsi" w:cstheme="majorBidi"/>
        </w:rPr>
        <w:t>Led digital content strategy and production for clients, including MOR &amp; More and former Disney illustrator Marshall Toomey.</w:t>
      </w:r>
    </w:p>
    <w:p w14:paraId="19412115" w14:textId="45E4BCB3" w:rsidR="00826110" w:rsidRPr="00471D60" w:rsidRDefault="43450A28" w:rsidP="00471D60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  <w:b/>
          <w:bCs/>
        </w:rPr>
        <w:t xml:space="preserve">Intel Corporation (Shadow Experience)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Content Strategy &amp; Communications</w:t>
      </w:r>
    </w:p>
    <w:p w14:paraId="1FD10093" w14:textId="567FFEA1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Sept 2023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Feb 2025 | Los Angeles, CA</w:t>
      </w:r>
    </w:p>
    <w:p w14:paraId="713DF94E" w14:textId="6D6B820B" w:rsidR="005C3855" w:rsidRDefault="43450A28" w:rsidP="000036F5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• </w:t>
      </w:r>
      <w:r w:rsidR="0014449F">
        <w:rPr>
          <w:rFonts w:asciiTheme="majorHAnsi" w:eastAsiaTheme="majorEastAsia" w:hAnsiTheme="majorHAnsi" w:cstheme="majorBidi"/>
        </w:rPr>
        <w:t>Website project management s</w:t>
      </w:r>
      <w:r w:rsidRPr="43450A28">
        <w:rPr>
          <w:rFonts w:asciiTheme="majorHAnsi" w:eastAsiaTheme="majorEastAsia" w:hAnsiTheme="majorHAnsi" w:cstheme="majorBidi"/>
        </w:rPr>
        <w:t>upport</w:t>
      </w:r>
      <w:r w:rsidR="0014449F">
        <w:rPr>
          <w:rFonts w:asciiTheme="majorHAnsi" w:eastAsiaTheme="majorEastAsia" w:hAnsiTheme="majorHAnsi" w:cstheme="majorBidi"/>
        </w:rPr>
        <w:t>ing</w:t>
      </w:r>
      <w:r w:rsidR="00CB5DC4">
        <w:rPr>
          <w:rFonts w:asciiTheme="majorHAnsi" w:eastAsiaTheme="majorEastAsia" w:hAnsiTheme="majorHAnsi" w:cstheme="majorBidi"/>
        </w:rPr>
        <w:t xml:space="preserve"> SEO,</w:t>
      </w:r>
      <w:r w:rsidRPr="43450A28">
        <w:rPr>
          <w:rFonts w:asciiTheme="majorHAnsi" w:eastAsiaTheme="majorEastAsia" w:hAnsiTheme="majorHAnsi" w:cstheme="majorBidi"/>
        </w:rPr>
        <w:t xml:space="preserve"> launch plan</w:t>
      </w:r>
      <w:r w:rsidR="0014449F">
        <w:rPr>
          <w:rFonts w:asciiTheme="majorHAnsi" w:eastAsiaTheme="majorEastAsia" w:hAnsiTheme="majorHAnsi" w:cstheme="majorBidi"/>
        </w:rPr>
        <w:t>s</w:t>
      </w:r>
      <w:r w:rsidRPr="43450A28">
        <w:rPr>
          <w:rFonts w:asciiTheme="majorHAnsi" w:eastAsiaTheme="majorEastAsia" w:hAnsiTheme="majorHAnsi" w:cstheme="majorBidi"/>
        </w:rPr>
        <w:t>, KPI alignment, and production schedules.</w:t>
      </w:r>
    </w:p>
    <w:p w14:paraId="682A162C" w14:textId="7EC14ECE" w:rsidR="005D3261" w:rsidRDefault="00FD1BE3" w:rsidP="00FD1BE3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</w:t>
      </w:r>
      <w:r w:rsidR="005D3261" w:rsidRPr="005D3261">
        <w:rPr>
          <w:rFonts w:asciiTheme="majorHAnsi" w:eastAsiaTheme="majorEastAsia" w:hAnsiTheme="majorHAnsi" w:cstheme="majorBidi"/>
        </w:rPr>
        <w:t>Develop</w:t>
      </w:r>
      <w:r w:rsidR="00E0756B">
        <w:rPr>
          <w:rFonts w:asciiTheme="majorHAnsi" w:eastAsiaTheme="majorEastAsia" w:hAnsiTheme="majorHAnsi" w:cstheme="majorBidi"/>
        </w:rPr>
        <w:t>ed</w:t>
      </w:r>
      <w:r w:rsidR="000A3FC6">
        <w:rPr>
          <w:rFonts w:asciiTheme="majorHAnsi" w:eastAsiaTheme="majorEastAsia" w:hAnsiTheme="majorHAnsi" w:cstheme="majorBidi"/>
        </w:rPr>
        <w:t xml:space="preserve"> </w:t>
      </w:r>
      <w:r w:rsidR="005D3261" w:rsidRPr="005D3261">
        <w:rPr>
          <w:rFonts w:asciiTheme="majorHAnsi" w:eastAsiaTheme="majorEastAsia" w:hAnsiTheme="majorHAnsi" w:cstheme="majorBidi"/>
        </w:rPr>
        <w:t>and maintain</w:t>
      </w:r>
      <w:r w:rsidR="00E0756B">
        <w:rPr>
          <w:rFonts w:asciiTheme="majorHAnsi" w:eastAsiaTheme="majorEastAsia" w:hAnsiTheme="majorHAnsi" w:cstheme="majorBidi"/>
        </w:rPr>
        <w:t>ed</w:t>
      </w:r>
      <w:r w:rsidR="002356E5">
        <w:rPr>
          <w:rFonts w:asciiTheme="majorHAnsi" w:eastAsiaTheme="majorEastAsia" w:hAnsiTheme="majorHAnsi" w:cstheme="majorBidi"/>
        </w:rPr>
        <w:t xml:space="preserve"> internal and agency training materials. </w:t>
      </w:r>
      <w:r w:rsidR="008416BB">
        <w:rPr>
          <w:rFonts w:asciiTheme="majorHAnsi" w:eastAsiaTheme="majorEastAsia" w:hAnsiTheme="majorHAnsi" w:cstheme="majorBidi"/>
        </w:rPr>
        <w:t>Audited existing materials to ensure optimal BKMs</w:t>
      </w:r>
      <w:r w:rsidR="003E2F7E">
        <w:rPr>
          <w:rFonts w:asciiTheme="majorHAnsi" w:eastAsiaTheme="majorEastAsia" w:hAnsiTheme="majorHAnsi" w:cstheme="majorBidi"/>
        </w:rPr>
        <w:t xml:space="preserve"> and updated r</w:t>
      </w:r>
      <w:r w:rsidR="005D3261" w:rsidRPr="005D3261">
        <w:rPr>
          <w:rFonts w:asciiTheme="majorHAnsi" w:eastAsiaTheme="majorEastAsia" w:hAnsiTheme="majorHAnsi" w:cstheme="majorBidi"/>
        </w:rPr>
        <w:t>eference guides, FAQs, and tec</w:t>
      </w:r>
      <w:r w:rsidR="00D66C82">
        <w:rPr>
          <w:rFonts w:asciiTheme="majorHAnsi" w:eastAsiaTheme="majorEastAsia" w:hAnsiTheme="majorHAnsi" w:cstheme="majorBidi"/>
        </w:rPr>
        <w:t>h spec</w:t>
      </w:r>
      <w:r>
        <w:rPr>
          <w:rFonts w:asciiTheme="majorHAnsi" w:eastAsiaTheme="majorEastAsia" w:hAnsiTheme="majorHAnsi" w:cstheme="majorBidi"/>
        </w:rPr>
        <w:t>s</w:t>
      </w:r>
      <w:r w:rsidR="00D40C42">
        <w:rPr>
          <w:rFonts w:asciiTheme="majorHAnsi" w:eastAsiaTheme="majorEastAsia" w:hAnsiTheme="majorHAnsi" w:cstheme="majorBidi"/>
        </w:rPr>
        <w:t xml:space="preserve"> during transition</w:t>
      </w:r>
      <w:r w:rsidR="00230E0D">
        <w:rPr>
          <w:rFonts w:asciiTheme="majorHAnsi" w:eastAsiaTheme="majorEastAsia" w:hAnsiTheme="majorHAnsi" w:cstheme="majorBidi"/>
        </w:rPr>
        <w:t>s</w:t>
      </w:r>
      <w:r w:rsidR="00D40C42">
        <w:rPr>
          <w:rFonts w:asciiTheme="majorHAnsi" w:eastAsiaTheme="majorEastAsia" w:hAnsiTheme="majorHAnsi" w:cstheme="majorBidi"/>
        </w:rPr>
        <w:t xml:space="preserve"> to </w:t>
      </w:r>
      <w:r w:rsidR="00230E0D">
        <w:rPr>
          <w:rFonts w:asciiTheme="majorHAnsi" w:eastAsiaTheme="majorEastAsia" w:hAnsiTheme="majorHAnsi" w:cstheme="majorBidi"/>
        </w:rPr>
        <w:t>new or updated systems</w:t>
      </w:r>
      <w:r w:rsidR="005D3261" w:rsidRPr="005D3261">
        <w:rPr>
          <w:rFonts w:asciiTheme="majorHAnsi" w:eastAsiaTheme="majorEastAsia" w:hAnsiTheme="majorHAnsi" w:cstheme="majorBidi"/>
        </w:rPr>
        <w:t>.</w:t>
      </w:r>
    </w:p>
    <w:p w14:paraId="0EC38EB6" w14:textId="35B4E806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Coordinated US and GEO stakeholder content workflows and web publishing</w:t>
      </w:r>
      <w:r w:rsidR="00410682">
        <w:rPr>
          <w:rFonts w:asciiTheme="majorHAnsi" w:eastAsiaTheme="majorEastAsia" w:hAnsiTheme="majorHAnsi" w:cstheme="majorBidi"/>
        </w:rPr>
        <w:t xml:space="preserve"> via project management tools JIRA and </w:t>
      </w:r>
      <w:proofErr w:type="spellStart"/>
      <w:r w:rsidR="000034B7">
        <w:rPr>
          <w:rFonts w:asciiTheme="majorHAnsi" w:eastAsiaTheme="majorEastAsia" w:hAnsiTheme="majorHAnsi" w:cstheme="majorBidi"/>
        </w:rPr>
        <w:t>Airtable</w:t>
      </w:r>
      <w:proofErr w:type="spellEnd"/>
    </w:p>
    <w:p w14:paraId="1AB97729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Collaborated with IT and UX for web optimization and authoring efficiency.</w:t>
      </w:r>
    </w:p>
    <w:p w14:paraId="21E3B2C1" w14:textId="5D27897A" w:rsidR="00826110" w:rsidRDefault="43450A28" w:rsidP="43450A28">
      <w:pPr>
        <w:rPr>
          <w:rFonts w:asciiTheme="majorHAnsi" w:eastAsiaTheme="majorEastAsia" w:hAnsiTheme="majorHAnsi" w:cstheme="majorBidi"/>
          <w:b/>
          <w:bCs/>
        </w:rPr>
      </w:pPr>
      <w:r w:rsidRPr="43450A28">
        <w:rPr>
          <w:rFonts w:asciiTheme="majorHAnsi" w:eastAsiaTheme="majorEastAsia" w:hAnsiTheme="majorHAnsi" w:cstheme="majorBidi"/>
          <w:b/>
          <w:bCs/>
        </w:rPr>
        <w:lastRenderedPageBreak/>
        <w:t xml:space="preserve">United Healthcare / Optum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Clinical Quality Analyst, Workflow Management</w:t>
      </w:r>
    </w:p>
    <w:p w14:paraId="6C2500DF" w14:textId="3946674C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Jan 2020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Aug 2024 | Los Angeles, CA</w:t>
      </w:r>
    </w:p>
    <w:p w14:paraId="24CA4EC9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Led QA, UX testing, and abstraction ops across Hybrid and Custom State measures.</w:t>
      </w:r>
    </w:p>
    <w:p w14:paraId="48A39A43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Produced training content and process documentation to boost alignment and scores.</w:t>
      </w:r>
    </w:p>
    <w:p w14:paraId="013E0CC3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Acted as SME across LTSS, administrative measures, and stakeholder engagement.</w:t>
      </w:r>
    </w:p>
    <w:p w14:paraId="6BD8AAE4" w14:textId="22C2BD5B" w:rsidR="00826110" w:rsidRDefault="43450A28" w:rsidP="43450A28">
      <w:pPr>
        <w:rPr>
          <w:rFonts w:asciiTheme="majorHAnsi" w:eastAsiaTheme="majorEastAsia" w:hAnsiTheme="majorHAnsi" w:cstheme="majorBidi"/>
          <w:b/>
          <w:bCs/>
        </w:rPr>
      </w:pPr>
      <w:r w:rsidRPr="43450A28">
        <w:rPr>
          <w:rFonts w:asciiTheme="majorHAnsi" w:eastAsiaTheme="majorEastAsia" w:hAnsiTheme="majorHAnsi" w:cstheme="majorBidi"/>
          <w:b/>
          <w:bCs/>
        </w:rPr>
        <w:t xml:space="preserve">Citrix Systems (Shadow Experience)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Web Production &amp; Publishing</w:t>
      </w:r>
    </w:p>
    <w:p w14:paraId="238CF3CE" w14:textId="19CE37D8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Feb 2021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Sept 2021 | Los Angeles, CA</w:t>
      </w:r>
    </w:p>
    <w:p w14:paraId="555053F9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Managed AEM-based web updates, asset processing, and publishing requests.</w:t>
      </w:r>
    </w:p>
    <w:p w14:paraId="694BB20A" w14:textId="7813359B" w:rsidR="00410682" w:rsidRDefault="43450A28" w:rsidP="00410682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Ensured brand compliance, accessibility, and experience optimization</w:t>
      </w:r>
      <w:r w:rsidR="00B33ED3">
        <w:rPr>
          <w:rFonts w:asciiTheme="majorHAnsi" w:eastAsiaTheme="majorEastAsia" w:hAnsiTheme="majorHAnsi" w:cstheme="majorBidi"/>
        </w:rPr>
        <w:t xml:space="preserve"> through SEO implementation</w:t>
      </w:r>
      <w:r w:rsidRPr="43450A28">
        <w:rPr>
          <w:rFonts w:asciiTheme="majorHAnsi" w:eastAsiaTheme="majorEastAsia" w:hAnsiTheme="majorHAnsi" w:cstheme="majorBidi"/>
        </w:rPr>
        <w:t>.</w:t>
      </w:r>
    </w:p>
    <w:p w14:paraId="767B9BD2" w14:textId="33B9388F" w:rsidR="00410682" w:rsidRDefault="00410682" w:rsidP="00410682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</w:t>
      </w:r>
      <w:r>
        <w:rPr>
          <w:rFonts w:asciiTheme="majorHAnsi" w:eastAsiaTheme="majorEastAsia" w:hAnsiTheme="majorHAnsi" w:cstheme="majorBidi"/>
        </w:rPr>
        <w:t xml:space="preserve"> Tailored new and existing wireframe templates via AEM, HTML, and CSS edits</w:t>
      </w:r>
    </w:p>
    <w:p w14:paraId="3518A8A6" w14:textId="7521802C" w:rsidR="00826110" w:rsidRDefault="43450A28" w:rsidP="43450A28">
      <w:pPr>
        <w:rPr>
          <w:rFonts w:asciiTheme="majorHAnsi" w:eastAsiaTheme="majorEastAsia" w:hAnsiTheme="majorHAnsi" w:cstheme="majorBidi"/>
          <w:b/>
          <w:bCs/>
        </w:rPr>
      </w:pPr>
      <w:r w:rsidRPr="43450A28">
        <w:rPr>
          <w:rFonts w:asciiTheme="majorHAnsi" w:eastAsiaTheme="majorEastAsia" w:hAnsiTheme="majorHAnsi" w:cstheme="majorBidi"/>
          <w:b/>
          <w:bCs/>
        </w:rPr>
        <w:t xml:space="preserve">Change Healthcare / Anthem Inc.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Data Management, QA, HEDIS PM</w:t>
      </w:r>
    </w:p>
    <w:p w14:paraId="4126A1AB" w14:textId="70F9EA6D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Jan 2018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Dec 2019 | Jacksonville, FL</w:t>
      </w:r>
    </w:p>
    <w:p w14:paraId="710F38B4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Conducted chart abstraction and clinical data audits for quality improvement.</w:t>
      </w:r>
    </w:p>
    <w:p w14:paraId="04474005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Managed workflows, liaised with stakeholders, and led project ticketing queues.</w:t>
      </w:r>
    </w:p>
    <w:p w14:paraId="1FA251B6" w14:textId="0C283FD8" w:rsidR="00826110" w:rsidRDefault="43450A28" w:rsidP="43450A28">
      <w:pPr>
        <w:rPr>
          <w:rFonts w:asciiTheme="majorHAnsi" w:eastAsiaTheme="majorEastAsia" w:hAnsiTheme="majorHAnsi" w:cstheme="majorBidi"/>
          <w:b/>
          <w:bCs/>
        </w:rPr>
      </w:pPr>
      <w:r w:rsidRPr="43450A28">
        <w:rPr>
          <w:rFonts w:asciiTheme="majorHAnsi" w:eastAsiaTheme="majorEastAsia" w:hAnsiTheme="majorHAnsi" w:cstheme="majorBidi"/>
          <w:b/>
          <w:bCs/>
        </w:rPr>
        <w:t xml:space="preserve">Florida Blue / Blue Cross </w:t>
      </w:r>
      <w:r w:rsidR="007255C6">
        <w:rPr>
          <w:rFonts w:asciiTheme="majorHAnsi" w:eastAsiaTheme="majorEastAsia" w:hAnsiTheme="majorHAnsi" w:cstheme="majorBidi"/>
          <w:b/>
          <w:bCs/>
        </w:rPr>
        <w:t>-</w:t>
      </w:r>
      <w:r w:rsidRPr="43450A28">
        <w:rPr>
          <w:rFonts w:asciiTheme="majorHAnsi" w:eastAsiaTheme="majorEastAsia" w:hAnsiTheme="majorHAnsi" w:cstheme="majorBidi"/>
          <w:b/>
          <w:bCs/>
        </w:rPr>
        <w:t xml:space="preserve"> HEDIS QA &amp; Data Analyst</w:t>
      </w:r>
    </w:p>
    <w:p w14:paraId="391ECA0E" w14:textId="359B3433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Jan 2017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Dec 2017 | Jacksonville, FL</w:t>
      </w:r>
    </w:p>
    <w:p w14:paraId="4B1231F5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Oversaw Medicare STARS analysis and partner coordination.</w:t>
      </w:r>
    </w:p>
    <w:p w14:paraId="7279594E" w14:textId="77777777" w:rsidR="00826110" w:rsidRDefault="43450A28" w:rsidP="43450A28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Maintained data integrity via WIT and Availity CMS systems.</w:t>
      </w:r>
    </w:p>
    <w:p w14:paraId="7C47AA2A" w14:textId="77777777" w:rsidR="00826110" w:rsidRDefault="003724F7" w:rsidP="43450A28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>
        <w:br/>
      </w:r>
      <w:r w:rsidR="43450A28" w:rsidRPr="43450A2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Education &amp; Certifications</w:t>
      </w:r>
    </w:p>
    <w:p w14:paraId="598123BD" w14:textId="5653B642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 xml:space="preserve">• Chamberlain University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B.S., Magna Cum Laude (2011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2014 | Jacksonville, FL)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 xml:space="preserve">• Florida State College at Jacksonville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Professional Development (2009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2011 | Jacksonville, FL)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 xml:space="preserve">• Google Project Management Certificate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Coursera, 2023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 xml:space="preserve">• LinkedIn Learning: Agile PM, Jira Cloud, Adobe Analytics </w:t>
      </w:r>
      <w:r w:rsidR="001C6EE0">
        <w:rPr>
          <w:rFonts w:asciiTheme="majorHAnsi" w:eastAsiaTheme="majorEastAsia" w:hAnsiTheme="majorHAnsi" w:cstheme="majorBidi"/>
        </w:rPr>
        <w:t>-</w:t>
      </w:r>
      <w:r w:rsidRPr="43450A28">
        <w:rPr>
          <w:rFonts w:asciiTheme="majorHAnsi" w:eastAsiaTheme="majorEastAsia" w:hAnsiTheme="majorHAnsi" w:cstheme="majorBidi"/>
        </w:rPr>
        <w:t xml:space="preserve"> 2024</w:t>
      </w:r>
    </w:p>
    <w:p w14:paraId="4D6EB652" w14:textId="77777777" w:rsidR="00826110" w:rsidRDefault="003724F7" w:rsidP="43450A28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>
        <w:br/>
      </w:r>
      <w:r w:rsidR="43450A28" w:rsidRPr="43450A28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Core Competencies</w:t>
      </w:r>
    </w:p>
    <w:p w14:paraId="10171D0D" w14:textId="5DAF8D90" w:rsidR="00826110" w:rsidRDefault="43450A28" w:rsidP="43450A28">
      <w:pPr>
        <w:rPr>
          <w:rFonts w:asciiTheme="majorHAnsi" w:eastAsiaTheme="majorEastAsia" w:hAnsiTheme="majorHAnsi" w:cstheme="majorBidi"/>
        </w:rPr>
      </w:pPr>
      <w:r w:rsidRPr="43450A28">
        <w:rPr>
          <w:rFonts w:asciiTheme="majorHAnsi" w:eastAsiaTheme="majorEastAsia" w:hAnsiTheme="majorHAnsi" w:cstheme="majorBidi"/>
        </w:rPr>
        <w:t>• Project Management: Agile, Jira, Stakeholder Alignment, KPI Strategy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>• Content &amp; Communication: UX Writing, Copywriting, Content Strategy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>• Digital Tools: Adobe Creative Cloud, AEM, Microsoft Teams</w:t>
      </w:r>
      <w:r w:rsidR="0071184E">
        <w:rPr>
          <w:rFonts w:asciiTheme="majorHAnsi" w:eastAsiaTheme="majorEastAsia" w:hAnsiTheme="majorHAnsi" w:cstheme="majorBidi"/>
        </w:rPr>
        <w:t xml:space="preserve">, </w:t>
      </w:r>
      <w:proofErr w:type="spellStart"/>
      <w:r w:rsidR="0071184E" w:rsidRPr="43450A28">
        <w:rPr>
          <w:rFonts w:asciiTheme="majorHAnsi" w:eastAsiaTheme="majorEastAsia" w:hAnsiTheme="majorHAnsi" w:cstheme="majorBidi"/>
        </w:rPr>
        <w:t>Chartfinder</w:t>
      </w:r>
      <w:proofErr w:type="spellEnd"/>
      <w:r w:rsidR="0071184E" w:rsidRPr="43450A28">
        <w:rPr>
          <w:rFonts w:asciiTheme="majorHAnsi" w:eastAsiaTheme="majorEastAsia" w:hAnsiTheme="majorHAnsi" w:cstheme="majorBidi"/>
        </w:rPr>
        <w:t>, OnBase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>• Web &amp; UX: Front-End Design, Information Architecture, A/B Testing</w:t>
      </w:r>
      <w:r w:rsidR="00410682">
        <w:rPr>
          <w:rFonts w:asciiTheme="majorHAnsi" w:eastAsiaTheme="majorEastAsia" w:hAnsiTheme="majorHAnsi" w:cstheme="majorBidi"/>
        </w:rPr>
        <w:t>, SEO</w:t>
      </w:r>
      <w:r w:rsidR="00471D60">
        <w:rPr>
          <w:rFonts w:asciiTheme="majorHAnsi" w:eastAsiaTheme="majorEastAsia" w:hAnsiTheme="majorHAnsi" w:cstheme="majorBidi"/>
        </w:rPr>
        <w:br/>
      </w:r>
      <w:r w:rsidRPr="43450A28">
        <w:rPr>
          <w:rFonts w:asciiTheme="majorHAnsi" w:eastAsiaTheme="majorEastAsia" w:hAnsiTheme="majorHAnsi" w:cstheme="majorBidi"/>
        </w:rPr>
        <w:t>• Analytics &amp; Data: Adobe Analytics, Google Analytics</w:t>
      </w:r>
    </w:p>
    <w:sectPr w:rsidR="008261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7A08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A2B50"/>
    <w:multiLevelType w:val="hybridMultilevel"/>
    <w:tmpl w:val="B546F0EA"/>
    <w:lvl w:ilvl="0" w:tplc="C0D079B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75515"/>
    <w:multiLevelType w:val="hybridMultilevel"/>
    <w:tmpl w:val="B12EC80C"/>
    <w:lvl w:ilvl="0" w:tplc="C0D079B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16B8A"/>
    <w:multiLevelType w:val="hybridMultilevel"/>
    <w:tmpl w:val="D8AA7FE8"/>
    <w:lvl w:ilvl="0" w:tplc="C0D079BA">
      <w:numFmt w:val="bullet"/>
      <w:lvlText w:val="•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05520"/>
    <w:multiLevelType w:val="hybridMultilevel"/>
    <w:tmpl w:val="D13C8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721CAB"/>
    <w:multiLevelType w:val="hybridMultilevel"/>
    <w:tmpl w:val="3228A600"/>
    <w:lvl w:ilvl="0" w:tplc="C0D079B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1E8A"/>
    <w:multiLevelType w:val="hybridMultilevel"/>
    <w:tmpl w:val="8C60A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026DF"/>
    <w:multiLevelType w:val="hybridMultilevel"/>
    <w:tmpl w:val="D1CC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B649B"/>
    <w:multiLevelType w:val="multilevel"/>
    <w:tmpl w:val="98F4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160BC"/>
    <w:multiLevelType w:val="hybridMultilevel"/>
    <w:tmpl w:val="CDBE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D02E5"/>
    <w:multiLevelType w:val="hybridMultilevel"/>
    <w:tmpl w:val="9422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7560">
    <w:abstractNumId w:val="8"/>
  </w:num>
  <w:num w:numId="2" w16cid:durableId="876742290">
    <w:abstractNumId w:val="6"/>
  </w:num>
  <w:num w:numId="3" w16cid:durableId="1422027178">
    <w:abstractNumId w:val="5"/>
  </w:num>
  <w:num w:numId="4" w16cid:durableId="632247168">
    <w:abstractNumId w:val="4"/>
  </w:num>
  <w:num w:numId="5" w16cid:durableId="289630706">
    <w:abstractNumId w:val="7"/>
  </w:num>
  <w:num w:numId="6" w16cid:durableId="1489245259">
    <w:abstractNumId w:val="3"/>
  </w:num>
  <w:num w:numId="7" w16cid:durableId="1160733553">
    <w:abstractNumId w:val="2"/>
  </w:num>
  <w:num w:numId="8" w16cid:durableId="949778540">
    <w:abstractNumId w:val="1"/>
  </w:num>
  <w:num w:numId="9" w16cid:durableId="671645022">
    <w:abstractNumId w:val="0"/>
  </w:num>
  <w:num w:numId="10" w16cid:durableId="1000231463">
    <w:abstractNumId w:val="18"/>
  </w:num>
  <w:num w:numId="11" w16cid:durableId="1474516632">
    <w:abstractNumId w:val="13"/>
  </w:num>
  <w:num w:numId="12" w16cid:durableId="835654691">
    <w:abstractNumId w:val="12"/>
  </w:num>
  <w:num w:numId="13" w16cid:durableId="1883318874">
    <w:abstractNumId w:val="17"/>
  </w:num>
  <w:num w:numId="14" w16cid:durableId="3678034">
    <w:abstractNumId w:val="14"/>
  </w:num>
  <w:num w:numId="15" w16cid:durableId="247158044">
    <w:abstractNumId w:val="15"/>
  </w:num>
  <w:num w:numId="16" w16cid:durableId="144205568">
    <w:abstractNumId w:val="11"/>
  </w:num>
  <w:num w:numId="17" w16cid:durableId="993027982">
    <w:abstractNumId w:val="9"/>
  </w:num>
  <w:num w:numId="18" w16cid:durableId="276371289">
    <w:abstractNumId w:val="16"/>
  </w:num>
  <w:num w:numId="19" w16cid:durableId="1171020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4B7"/>
    <w:rsid w:val="000036F5"/>
    <w:rsid w:val="00032BB1"/>
    <w:rsid w:val="00034616"/>
    <w:rsid w:val="0006063C"/>
    <w:rsid w:val="000A3FC6"/>
    <w:rsid w:val="0014449F"/>
    <w:rsid w:val="0015074B"/>
    <w:rsid w:val="001C6EE0"/>
    <w:rsid w:val="00230E0D"/>
    <w:rsid w:val="002356E5"/>
    <w:rsid w:val="0029639D"/>
    <w:rsid w:val="00326F90"/>
    <w:rsid w:val="003724F7"/>
    <w:rsid w:val="003E2F7E"/>
    <w:rsid w:val="003F4F19"/>
    <w:rsid w:val="00410682"/>
    <w:rsid w:val="00457441"/>
    <w:rsid w:val="00471D60"/>
    <w:rsid w:val="00505224"/>
    <w:rsid w:val="00526619"/>
    <w:rsid w:val="005454A9"/>
    <w:rsid w:val="005C3855"/>
    <w:rsid w:val="005D3261"/>
    <w:rsid w:val="0071184E"/>
    <w:rsid w:val="007255C6"/>
    <w:rsid w:val="007833C0"/>
    <w:rsid w:val="00826110"/>
    <w:rsid w:val="008416BB"/>
    <w:rsid w:val="00AA1D8D"/>
    <w:rsid w:val="00AF1F05"/>
    <w:rsid w:val="00B33ED3"/>
    <w:rsid w:val="00B47730"/>
    <w:rsid w:val="00CB0664"/>
    <w:rsid w:val="00CB5DC4"/>
    <w:rsid w:val="00CF20E7"/>
    <w:rsid w:val="00D40C42"/>
    <w:rsid w:val="00D44D57"/>
    <w:rsid w:val="00D66C82"/>
    <w:rsid w:val="00DE4D45"/>
    <w:rsid w:val="00E0756B"/>
    <w:rsid w:val="00EC56DE"/>
    <w:rsid w:val="00F05AA7"/>
    <w:rsid w:val="00FC693F"/>
    <w:rsid w:val="00FD1BE3"/>
    <w:rsid w:val="0139F69C"/>
    <w:rsid w:val="05A336BC"/>
    <w:rsid w:val="0C609159"/>
    <w:rsid w:val="0EA058CA"/>
    <w:rsid w:val="12D2BA81"/>
    <w:rsid w:val="152E9A71"/>
    <w:rsid w:val="43450A28"/>
    <w:rsid w:val="4973AE0C"/>
    <w:rsid w:val="5DEEAC18"/>
    <w:rsid w:val="623DB1EE"/>
    <w:rsid w:val="7AA9DF97"/>
    <w:rsid w:val="7C8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86D402C-5E55-4900-8FEC-1100C2AF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43450A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ndiceParn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diceParnell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Candice Parnell</cp:lastModifiedBy>
  <cp:revision>29</cp:revision>
  <dcterms:created xsi:type="dcterms:W3CDTF">2025-06-10T19:27:00Z</dcterms:created>
  <dcterms:modified xsi:type="dcterms:W3CDTF">2025-07-14T18:35:00Z</dcterms:modified>
  <cp:category/>
</cp:coreProperties>
</file>